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36" w:rsidRPr="00E4340F" w:rsidRDefault="00E4340F">
      <w:pPr>
        <w:rPr>
          <w:rFonts w:ascii="Times New Roman" w:eastAsiaTheme="minorEastAsia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 w:bidi="ru-RU"/>
        </w:rPr>
        <w:t>П</w:t>
      </w:r>
      <w:r w:rsidRPr="00E4340F">
        <w:rPr>
          <w:rFonts w:ascii="Times New Roman" w:eastAsiaTheme="minorEastAsia" w:hAnsi="Times New Roman" w:cs="Times New Roman"/>
          <w:sz w:val="32"/>
          <w:szCs w:val="32"/>
          <w:lang w:eastAsia="ru-RU" w:bidi="ru-RU"/>
        </w:rPr>
        <w:t>равила поведения в условиях угрозы совершения теракта</w:t>
      </w:r>
      <w:r w:rsidRPr="00E4340F">
        <w:rPr>
          <w:rFonts w:ascii="Times New Roman" w:eastAsiaTheme="minorEastAsia" w:hAnsi="Times New Roman" w:cs="Times New Roman"/>
          <w:sz w:val="32"/>
          <w:szCs w:val="32"/>
          <w:lang w:eastAsia="ru-RU" w:bidi="ru-RU"/>
        </w:rPr>
        <w:t xml:space="preserve"> </w:t>
      </w:r>
    </w:p>
    <w:p w:rsidR="00E4340F" w:rsidRPr="00E4340F" w:rsidRDefault="00E4340F">
      <w:pPr>
        <w:rPr>
          <w:rFonts w:ascii="Times New Roman" w:eastAsiaTheme="minorEastAsia" w:hAnsi="Times New Roman" w:cs="Times New Roman"/>
          <w:sz w:val="32"/>
          <w:szCs w:val="32"/>
          <w:lang w:eastAsia="ru-RU" w:bidi="ru-RU"/>
        </w:rPr>
      </w:pPr>
    </w:p>
    <w:p w:rsidR="00E4340F" w:rsidRPr="00E4340F" w:rsidRDefault="00E4340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4340F">
          <w:rPr>
            <w:rStyle w:val="a3"/>
            <w:rFonts w:ascii="Times New Roman" w:hAnsi="Times New Roman" w:cs="Times New Roman"/>
            <w:sz w:val="32"/>
            <w:szCs w:val="32"/>
          </w:rPr>
          <w:t>http://nac.gov.ru/rekomendacii-po-pravilam-lichnoy-bezopasnosti/obshchie-rekomendacii-grazhdanam.html</w:t>
        </w:r>
      </w:hyperlink>
    </w:p>
    <w:p w:rsidR="00E4340F" w:rsidRPr="00E4340F" w:rsidRDefault="00E4340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4340F" w:rsidRPr="00E4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4"/>
    <w:rsid w:val="006033A4"/>
    <w:rsid w:val="00C07436"/>
    <w:rsid w:val="00E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98B"/>
  <w15:chartTrackingRefBased/>
  <w15:docId w15:val="{8AD0FF54-AC19-4AC1-83B6-FF2FDDF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rekomendacii-po-pravilam-lichnoy-bezopasnosti/obshchie-rekomendacii-grazhdan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 Светлана Викторовна</dc:creator>
  <cp:keywords/>
  <dc:description/>
  <cp:lastModifiedBy>Чуйко Светлана Викторовна</cp:lastModifiedBy>
  <cp:revision>2</cp:revision>
  <dcterms:created xsi:type="dcterms:W3CDTF">2025-03-28T10:14:00Z</dcterms:created>
  <dcterms:modified xsi:type="dcterms:W3CDTF">2025-03-28T10:15:00Z</dcterms:modified>
</cp:coreProperties>
</file>