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9A" w:rsidRPr="00FF396C" w:rsidRDefault="00B946A1" w:rsidP="00FE049A">
      <w:pPr>
        <w:spacing w:after="0"/>
        <w:jc w:val="center"/>
        <w:rPr>
          <w:rFonts w:ascii="Helvetica" w:eastAsia="Times New Roman" w:hAnsi="Helvetica" w:cs="Helvetica"/>
          <w:b/>
          <w:color w:val="141412"/>
          <w:sz w:val="24"/>
          <w:szCs w:val="24"/>
          <w:lang w:eastAsia="ru-RU"/>
        </w:rPr>
      </w:pPr>
      <w:r w:rsidRPr="00FF396C">
        <w:rPr>
          <w:rFonts w:ascii="Helvetica" w:eastAsia="Times New Roman" w:hAnsi="Helvetica" w:cs="Helvetica"/>
          <w:b/>
          <w:color w:val="141412"/>
          <w:sz w:val="24"/>
          <w:szCs w:val="24"/>
          <w:lang w:eastAsia="ru-RU"/>
        </w:rPr>
        <w:t>Итоги проведения опроса граждан</w:t>
      </w:r>
    </w:p>
    <w:p w:rsidR="00FE049A" w:rsidRPr="00FF396C" w:rsidRDefault="00B946A1" w:rsidP="00FE049A">
      <w:pPr>
        <w:spacing w:after="0"/>
        <w:jc w:val="center"/>
        <w:rPr>
          <w:rFonts w:ascii="Helvetica" w:eastAsia="Times New Roman" w:hAnsi="Helvetica" w:cs="Helvetica"/>
          <w:b/>
          <w:color w:val="141412"/>
          <w:sz w:val="24"/>
          <w:szCs w:val="24"/>
          <w:lang w:eastAsia="ru-RU"/>
        </w:rPr>
      </w:pPr>
      <w:r w:rsidRPr="00FF396C">
        <w:rPr>
          <w:rFonts w:ascii="Helvetica" w:eastAsia="Times New Roman" w:hAnsi="Helvetica" w:cs="Helvetica"/>
          <w:b/>
          <w:color w:val="141412"/>
          <w:sz w:val="24"/>
          <w:szCs w:val="24"/>
          <w:lang w:eastAsia="ru-RU"/>
        </w:rPr>
        <w:t>о качестве оказания государственных</w:t>
      </w:r>
    </w:p>
    <w:p w:rsidR="00F460D7" w:rsidRPr="00FF396C" w:rsidRDefault="00B946A1" w:rsidP="00FE049A">
      <w:pPr>
        <w:spacing w:after="0"/>
        <w:jc w:val="center"/>
        <w:rPr>
          <w:rFonts w:ascii="Helvetica" w:eastAsia="Times New Roman" w:hAnsi="Helvetica" w:cs="Helvetica"/>
          <w:b/>
          <w:color w:val="141412"/>
          <w:sz w:val="24"/>
          <w:szCs w:val="24"/>
          <w:lang w:eastAsia="ru-RU"/>
        </w:rPr>
      </w:pPr>
      <w:r w:rsidRPr="00FF396C">
        <w:rPr>
          <w:rFonts w:ascii="Helvetica" w:eastAsia="Times New Roman" w:hAnsi="Helvetica" w:cs="Helvetica"/>
          <w:b/>
          <w:color w:val="141412"/>
          <w:sz w:val="24"/>
          <w:szCs w:val="24"/>
          <w:lang w:eastAsia="ru-RU"/>
        </w:rPr>
        <w:t>услуг социального обслуживания</w:t>
      </w:r>
      <w:r w:rsidR="008708CE">
        <w:rPr>
          <w:rFonts w:ascii="Helvetica" w:eastAsia="Times New Roman" w:hAnsi="Helvetica" w:cs="Helvetica"/>
          <w:b/>
          <w:color w:val="141412"/>
          <w:sz w:val="24"/>
          <w:szCs w:val="24"/>
          <w:lang w:eastAsia="ru-RU"/>
        </w:rPr>
        <w:t xml:space="preserve"> за 2017 год</w:t>
      </w:r>
      <w:bookmarkStart w:id="0" w:name="_GoBack"/>
      <w:bookmarkEnd w:id="0"/>
    </w:p>
    <w:p w:rsidR="00B946A1" w:rsidRDefault="00B946A1" w:rsidP="00FE049A">
      <w:pPr>
        <w:jc w:val="both"/>
      </w:pPr>
    </w:p>
    <w:p w:rsidR="00B946A1" w:rsidRPr="008C7B83" w:rsidRDefault="00FE049A" w:rsidP="00FE04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ab/>
      </w:r>
      <w:r w:rsidR="00B946A1" w:rsidRPr="008C7B83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В учреждении, с целью получения данных о степени удовлетворенности граждан полнотой и качеством предоставляемых государственных услуг социального обслуживания (социально-бытовых, социально-медицинских, социально-правовых, социально-психологических и социально-педагогических) проведен выборочный опрос получателей государственных услуг социального обслуживания.</w:t>
      </w:r>
    </w:p>
    <w:p w:rsidR="00B946A1" w:rsidRPr="008C7B83" w:rsidRDefault="00FE049A" w:rsidP="00FE04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ab/>
      </w:r>
      <w:r w:rsidR="00B946A1" w:rsidRPr="008C7B83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Опрос получателей государственных услуг социального обслуживания проводился при соблюдении принципа добровольности участия.</w:t>
      </w:r>
    </w:p>
    <w:p w:rsidR="00B946A1" w:rsidRPr="008C7B83" w:rsidRDefault="00FE049A" w:rsidP="00FE04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ab/>
      </w:r>
      <w:r w:rsidR="00B946A1" w:rsidRPr="008C7B83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Для проведения обследования по вопросам удовлетворенности граждан полнотой и качеством предоставляемых государственных услуг социального обслуживания объе</w:t>
      </w:r>
      <w:r w:rsidR="001A29B0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м выборочного массива составил 2</w:t>
      </w:r>
      <w:r w:rsidR="009526C3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1</w:t>
      </w:r>
      <w:r w:rsidR="001A29B0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,</w:t>
      </w:r>
      <w:r w:rsidR="009526C3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7</w:t>
      </w:r>
      <w:r w:rsidR="00B946A1" w:rsidRPr="008C7B83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% от общей численности граждан, обратившихся в ГБУСО КО «Социальный приют для детей и подростков в городе Калининграде» и получающих услуги. Общее число граждан, получивших услугу в учреждении: </w:t>
      </w:r>
      <w:r w:rsidR="009526C3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92</w:t>
      </w:r>
      <w:r w:rsidR="00B946A1" w:rsidRPr="008C7B83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граждан. Приняли участие в опросе: 2</w:t>
      </w:r>
      <w:r w:rsidR="009526C3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0</w:t>
      </w:r>
      <w:r w:rsidR="00B946A1" w:rsidRPr="008C7B83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получател</w:t>
      </w:r>
      <w:r w:rsidR="001A29B0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ей</w:t>
      </w:r>
      <w:r w:rsidR="00B946A1" w:rsidRPr="008C7B83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.</w:t>
      </w:r>
    </w:p>
    <w:p w:rsidR="00B946A1" w:rsidRPr="008C7B83" w:rsidRDefault="001A29B0" w:rsidP="00FE04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ab/>
        <w:t>10 апреля 201</w:t>
      </w:r>
      <w:r w:rsidR="009526C3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8</w:t>
      </w:r>
      <w:r w:rsidR="00B946A1" w:rsidRPr="008C7B83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года</w:t>
      </w:r>
      <w:r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</w:t>
      </w:r>
      <w:r w:rsidR="00B946A1" w:rsidRPr="008C7B83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подведены итоги опроса по учреждению.</w:t>
      </w:r>
    </w:p>
    <w:p w:rsidR="00B946A1" w:rsidRPr="008C7B83" w:rsidRDefault="001A29B0" w:rsidP="00FE04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ab/>
        <w:t>Проанализировав 2</w:t>
      </w:r>
      <w:r w:rsidR="009526C3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0</w:t>
      </w:r>
      <w:r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опросных листов</w:t>
      </w:r>
      <w:r w:rsidR="00B946A1" w:rsidRPr="008C7B83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подведены итоги опроса: в 100 % случаях на вопросы анкеты даны положительные ответы.</w:t>
      </w:r>
    </w:p>
    <w:p w:rsidR="00B946A1" w:rsidRPr="008C7B83" w:rsidRDefault="00B946A1" w:rsidP="00FE049A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C7B83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 </w:t>
      </w:r>
    </w:p>
    <w:p w:rsidR="00B946A1" w:rsidRDefault="00B946A1"/>
    <w:sectPr w:rsidR="00B946A1" w:rsidSect="00D454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1C"/>
    <w:rsid w:val="001A29B0"/>
    <w:rsid w:val="008708CE"/>
    <w:rsid w:val="009526C3"/>
    <w:rsid w:val="00AF4D1C"/>
    <w:rsid w:val="00B946A1"/>
    <w:rsid w:val="00D454B4"/>
    <w:rsid w:val="00F460D7"/>
    <w:rsid w:val="00FE049A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4E4E1-FDAA-40D0-B3C0-7D76F095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2017-06-20T08:47:00Z</dcterms:created>
  <dcterms:modified xsi:type="dcterms:W3CDTF">2018-04-13T14:06:00Z</dcterms:modified>
</cp:coreProperties>
</file>